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05B" w:rsidRDefault="0087305B" w:rsidP="0087305B">
      <w:pPr>
        <w:jc w:val="center"/>
      </w:pPr>
    </w:p>
    <w:p w:rsidR="0087305B" w:rsidRDefault="0087305B" w:rsidP="0087305B">
      <w:pPr>
        <w:jc w:val="center"/>
      </w:pPr>
    </w:p>
    <w:p w:rsidR="0087305B" w:rsidRDefault="0087305B" w:rsidP="0087305B">
      <w:pPr>
        <w:jc w:val="center"/>
      </w:pPr>
    </w:p>
    <w:p w:rsidR="0087305B" w:rsidRDefault="0087305B" w:rsidP="0087305B">
      <w:pPr>
        <w:jc w:val="center"/>
      </w:pPr>
    </w:p>
    <w:p w:rsidR="0087305B" w:rsidRDefault="0087305B" w:rsidP="0087305B">
      <w:pPr>
        <w:jc w:val="center"/>
      </w:pPr>
    </w:p>
    <w:p w:rsidR="0087305B" w:rsidRDefault="0087305B" w:rsidP="0087305B">
      <w:pPr>
        <w:jc w:val="center"/>
      </w:pPr>
    </w:p>
    <w:p w:rsidR="0087305B" w:rsidRDefault="0087305B" w:rsidP="0087305B">
      <w:pPr>
        <w:jc w:val="center"/>
      </w:pPr>
    </w:p>
    <w:p w:rsidR="0087305B" w:rsidRDefault="0087305B" w:rsidP="0087305B">
      <w:pPr>
        <w:jc w:val="center"/>
      </w:pPr>
    </w:p>
    <w:p w:rsidR="00C3165C" w:rsidRPr="0087305B" w:rsidRDefault="007375F1" w:rsidP="0087305B">
      <w:pPr>
        <w:jc w:val="center"/>
      </w:pPr>
      <w:r w:rsidRPr="0087305B">
        <w:t xml:space="preserve">Benefits </w:t>
      </w:r>
      <w:r w:rsidR="008C326D" w:rsidRPr="0087305B">
        <w:t xml:space="preserve">of International Business </w:t>
      </w:r>
      <w:r w:rsidRPr="0087305B">
        <w:t>Strategies</w:t>
      </w:r>
    </w:p>
    <w:p w:rsidR="002B3509" w:rsidRPr="0087305B" w:rsidRDefault="007375F1" w:rsidP="0087305B">
      <w:pPr>
        <w:jc w:val="center"/>
      </w:pPr>
      <w:r w:rsidRPr="0087305B">
        <w:t>Student’s name</w:t>
      </w:r>
    </w:p>
    <w:p w:rsidR="002B3509" w:rsidRPr="0087305B" w:rsidRDefault="008C326D" w:rsidP="0087305B">
      <w:pPr>
        <w:jc w:val="center"/>
      </w:pPr>
      <w:r>
        <w:t>Institution of A</w:t>
      </w:r>
      <w:r w:rsidR="007375F1" w:rsidRPr="0087305B">
        <w:t>ffiliation</w:t>
      </w:r>
    </w:p>
    <w:p w:rsidR="002B3509" w:rsidRPr="0087305B" w:rsidRDefault="007375F1" w:rsidP="0087305B">
      <w:pPr>
        <w:jc w:val="center"/>
      </w:pPr>
      <w:r w:rsidRPr="0087305B">
        <w:t>Professor</w:t>
      </w:r>
    </w:p>
    <w:p w:rsidR="002B3509" w:rsidRPr="0087305B" w:rsidRDefault="007375F1" w:rsidP="0087305B">
      <w:pPr>
        <w:jc w:val="center"/>
      </w:pPr>
      <w:r w:rsidRPr="0087305B">
        <w:t>Due Date</w:t>
      </w:r>
    </w:p>
    <w:p w:rsidR="00181F5A" w:rsidRPr="0087305B" w:rsidRDefault="00181F5A" w:rsidP="0087305B"/>
    <w:p w:rsidR="00181F5A" w:rsidRPr="0087305B" w:rsidRDefault="00181F5A" w:rsidP="0087305B"/>
    <w:p w:rsidR="00181F5A" w:rsidRPr="0087305B" w:rsidRDefault="00181F5A" w:rsidP="0087305B"/>
    <w:p w:rsidR="00181F5A" w:rsidRPr="0087305B" w:rsidRDefault="00181F5A" w:rsidP="0087305B"/>
    <w:p w:rsidR="00181F5A" w:rsidRDefault="00181F5A" w:rsidP="0087305B"/>
    <w:p w:rsidR="0087305B" w:rsidRPr="0087305B" w:rsidRDefault="0087305B" w:rsidP="0087305B"/>
    <w:p w:rsidR="00181F5A" w:rsidRDefault="00181F5A" w:rsidP="0087305B"/>
    <w:p w:rsidR="008C326D" w:rsidRDefault="008C326D" w:rsidP="0087305B"/>
    <w:p w:rsidR="008C326D" w:rsidRDefault="008C326D" w:rsidP="0087305B"/>
    <w:p w:rsidR="008C326D" w:rsidRDefault="008C326D" w:rsidP="0087305B"/>
    <w:p w:rsidR="008C326D" w:rsidRDefault="008C326D" w:rsidP="0087305B"/>
    <w:p w:rsidR="008C326D" w:rsidRPr="0087305B" w:rsidRDefault="008C326D" w:rsidP="0087305B"/>
    <w:p w:rsidR="00181F5A" w:rsidRPr="0087305B" w:rsidRDefault="007375F1" w:rsidP="00612CDC">
      <w:pPr>
        <w:jc w:val="center"/>
      </w:pPr>
      <w:r w:rsidRPr="0087305B">
        <w:lastRenderedPageBreak/>
        <w:t xml:space="preserve">Benefits </w:t>
      </w:r>
      <w:r w:rsidR="00202483" w:rsidRPr="0087305B">
        <w:t xml:space="preserve">of International </w:t>
      </w:r>
      <w:r w:rsidRPr="0087305B">
        <w:t>Strategy</w:t>
      </w:r>
    </w:p>
    <w:p w:rsidR="00AE4317" w:rsidRPr="0087305B" w:rsidRDefault="007375F1" w:rsidP="0087305B">
      <w:pPr>
        <w:ind w:firstLine="720"/>
      </w:pPr>
      <w:r w:rsidRPr="0087305B">
        <w:t xml:space="preserve">Globalization has been increasing over the </w:t>
      </w:r>
      <w:r w:rsidR="00B853DE">
        <w:t xml:space="preserve">last few </w:t>
      </w:r>
      <w:bookmarkStart w:id="0" w:name="_GoBack"/>
      <w:bookmarkEnd w:id="0"/>
      <w:r w:rsidRPr="0087305B">
        <w:t xml:space="preserve">decades. This has allowed smaller companies to do business across the universe. However, the business that becomes more integrated globally aims to reduce the expenses and maximize profits through the creation of </w:t>
      </w:r>
      <w:r w:rsidRPr="0087305B">
        <w:t>economies of scale, increasing the market size and location advantages</w:t>
      </w:r>
      <w:r w:rsidR="00951845">
        <w:t xml:space="preserve"> (</w:t>
      </w:r>
      <w:r w:rsidR="00951845">
        <w:rPr>
          <w:rFonts w:eastAsia="Times New Roman"/>
          <w:lang w:eastAsia="en-GB"/>
        </w:rPr>
        <w:t xml:space="preserve">Rothaermel, </w:t>
      </w:r>
      <w:r w:rsidR="00951845" w:rsidRPr="00477E0E">
        <w:rPr>
          <w:rFonts w:eastAsia="Times New Roman"/>
          <w:lang w:eastAsia="en-GB"/>
        </w:rPr>
        <w:t>2016).</w:t>
      </w:r>
      <w:r w:rsidR="00951845">
        <w:t xml:space="preserve"> </w:t>
      </w:r>
      <w:r w:rsidR="0018465C" w:rsidRPr="0087305B">
        <w:t xml:space="preserve">International strategy is essential in expanding the global market. Due to research and development, international markets produce new and high-quality products. There is a need to make use of the advancing technologies to integrate operations of companies on a global scale through effective communication. This paper aims to elaborate </w:t>
      </w:r>
      <w:r w:rsidR="00640488" w:rsidRPr="0087305B">
        <w:t>on the primary advantages of international strategy.</w:t>
      </w:r>
    </w:p>
    <w:p w:rsidR="00640488" w:rsidRPr="0087305B" w:rsidRDefault="007375F1" w:rsidP="00612CDC">
      <w:pPr>
        <w:jc w:val="center"/>
        <w:rPr>
          <w:b/>
        </w:rPr>
      </w:pPr>
      <w:r w:rsidRPr="0087305B">
        <w:rPr>
          <w:b/>
        </w:rPr>
        <w:t xml:space="preserve">Economies </w:t>
      </w:r>
      <w:r w:rsidR="00612CDC">
        <w:rPr>
          <w:b/>
        </w:rPr>
        <w:t>of Scale and Learning</w:t>
      </w:r>
    </w:p>
    <w:p w:rsidR="00414EE0" w:rsidRPr="0087305B" w:rsidRDefault="007375F1" w:rsidP="0087305B">
      <w:pPr>
        <w:ind w:firstLine="720"/>
      </w:pPr>
      <w:r w:rsidRPr="0087305B">
        <w:t xml:space="preserve">Economies of scale are achieved through expansion through an expansion of the scope and the size of the market. The firms standardize the operations and the processes used in production, selling, distribution, and servicing of products. </w:t>
      </w:r>
      <w:r w:rsidR="003A35FE" w:rsidRPr="0087305B">
        <w:t xml:space="preserve"> When the products are standardized, the firm will transfer its output to the developing countries</w:t>
      </w:r>
      <w:r w:rsidR="008C326D">
        <w:t xml:space="preserve"> </w:t>
      </w:r>
      <w:r w:rsidR="008C326D">
        <w:t>(</w:t>
      </w:r>
      <w:r w:rsidR="008C326D">
        <w:rPr>
          <w:lang w:val="en-US"/>
        </w:rPr>
        <w:t xml:space="preserve">Hitt, Ireland </w:t>
      </w:r>
      <w:r w:rsidR="008C326D">
        <w:rPr>
          <w:lang w:val="en-US"/>
        </w:rPr>
        <w:t xml:space="preserve">&amp; Hoskisson, </w:t>
      </w:r>
      <w:r w:rsidR="008C326D" w:rsidRPr="0087305B">
        <w:rPr>
          <w:lang w:val="en-US"/>
        </w:rPr>
        <w:t>2017)</w:t>
      </w:r>
      <w:r w:rsidR="003A35FE" w:rsidRPr="0087305B">
        <w:t xml:space="preserve">. </w:t>
      </w:r>
      <w:r w:rsidRPr="0087305B">
        <w:t>This would improve the knowledge of how to reduce costs dynamically. This would hopefully increase the reliability of the products, thus boosting the customer responsiveness.</w:t>
      </w:r>
      <w:r w:rsidR="003A35FE" w:rsidRPr="0087305B">
        <w:t xml:space="preserve"> By sharing the knowledge and the available resources, companies will create synergy, which enables the companies to learn new ways of producing quality products through innovation. This can spread costs over large volumes of sales hence increasing profitability</w:t>
      </w:r>
      <w:r w:rsidR="00951845" w:rsidRPr="0087305B">
        <w:rPr>
          <w:lang w:val="en-US"/>
        </w:rPr>
        <w:t>.</w:t>
      </w:r>
    </w:p>
    <w:p w:rsidR="003A35FE" w:rsidRPr="0087305B" w:rsidRDefault="007375F1" w:rsidP="00612CDC">
      <w:pPr>
        <w:jc w:val="center"/>
        <w:rPr>
          <w:b/>
        </w:rPr>
      </w:pPr>
      <w:r w:rsidRPr="0087305B">
        <w:rPr>
          <w:b/>
        </w:rPr>
        <w:t>Increase Market Size</w:t>
      </w:r>
    </w:p>
    <w:p w:rsidR="001C188B" w:rsidRPr="0087305B" w:rsidRDefault="007375F1" w:rsidP="0087305B">
      <w:pPr>
        <w:ind w:firstLine="720"/>
      </w:pPr>
      <w:r w:rsidRPr="0087305B">
        <w:t>The domestic market may lack the required size that supports efficient scale manufacturing facilities.</w:t>
      </w:r>
      <w:r w:rsidR="0030707A" w:rsidRPr="0087305B">
        <w:t xml:space="preserve"> Due to increased demand, foreign competitors produce a product; then, firms become justified to produce their products abroad.</w:t>
      </w:r>
      <w:r w:rsidRPr="0087305B">
        <w:t xml:space="preserve"> The firms use international </w:t>
      </w:r>
      <w:r w:rsidRPr="0087305B">
        <w:lastRenderedPageBreak/>
        <w:t>strategy to initiate and maintain more substantial market positions outside the domestic market</w:t>
      </w:r>
      <w:r w:rsidR="00951845">
        <w:t xml:space="preserve"> (</w:t>
      </w:r>
      <w:r w:rsidR="008C326D">
        <w:rPr>
          <w:rFonts w:eastAsia="Times New Roman"/>
          <w:lang w:eastAsia="en-GB"/>
        </w:rPr>
        <w:t xml:space="preserve">Hitt, Li &amp; Xu, </w:t>
      </w:r>
      <w:r w:rsidR="008C326D" w:rsidRPr="00A3418D">
        <w:rPr>
          <w:rFonts w:eastAsia="Times New Roman"/>
          <w:lang w:eastAsia="en-GB"/>
        </w:rPr>
        <w:t>2016</w:t>
      </w:r>
      <w:r w:rsidR="008C326D">
        <w:rPr>
          <w:rFonts w:eastAsia="Times New Roman"/>
          <w:lang w:eastAsia="en-GB"/>
        </w:rPr>
        <w:t>)</w:t>
      </w:r>
      <w:r w:rsidRPr="0087305B">
        <w:t>. In this way, the market size will be expanded. The increased marke</w:t>
      </w:r>
      <w:r w:rsidRPr="0087305B">
        <w:t xml:space="preserve">t size creates more returns due to the increased number of customers. The risk of operating and investing in those markets reduces. </w:t>
      </w:r>
    </w:p>
    <w:p w:rsidR="00594936" w:rsidRPr="0087305B" w:rsidRDefault="00612CDC" w:rsidP="00612CDC">
      <w:pPr>
        <w:jc w:val="center"/>
        <w:rPr>
          <w:b/>
        </w:rPr>
      </w:pPr>
      <w:r>
        <w:rPr>
          <w:b/>
        </w:rPr>
        <w:t>Location Advantages</w:t>
      </w:r>
    </w:p>
    <w:p w:rsidR="00594936" w:rsidRPr="0087305B" w:rsidRDefault="007375F1" w:rsidP="0087305B">
      <w:pPr>
        <w:ind w:firstLine="720"/>
      </w:pPr>
      <w:r w:rsidRPr="0087305B">
        <w:t>The facilities of a firm require a suitable location that is accessible to potential customers. Compan</w:t>
      </w:r>
      <w:r w:rsidRPr="0087305B">
        <w:t>ies in international locations enable easier access to cheap labor, energy, and raw materials</w:t>
      </w:r>
      <w:r w:rsidR="008C326D">
        <w:t xml:space="preserve"> (</w:t>
      </w:r>
      <w:r w:rsidR="008C326D">
        <w:rPr>
          <w:rFonts w:eastAsia="Times New Roman"/>
          <w:lang w:eastAsia="en-GB"/>
        </w:rPr>
        <w:t xml:space="preserve">Rothaermel, </w:t>
      </w:r>
      <w:r w:rsidR="008C326D" w:rsidRPr="00477E0E">
        <w:rPr>
          <w:rFonts w:eastAsia="Times New Roman"/>
          <w:lang w:eastAsia="en-GB"/>
        </w:rPr>
        <w:t>2016)</w:t>
      </w:r>
      <w:r w:rsidRPr="0087305B">
        <w:t>.  A low-cost market is an essential tool in a competitive market</w:t>
      </w:r>
      <w:r w:rsidR="000D0F3F" w:rsidRPr="0087305B">
        <w:t>. Infrastructure enables cross-functional cooperation by increasing efficiency. The location with improved infrastructure allows more accessible transportation of raw</w:t>
      </w:r>
      <w:r w:rsidR="0087305B" w:rsidRPr="00A3418D">
        <w:rPr>
          <w:rFonts w:eastAsia="Times New Roman"/>
          <w:lang w:eastAsia="en-GB"/>
        </w:rPr>
        <w:t>.</w:t>
      </w:r>
    </w:p>
    <w:p w:rsidR="000D0F3F" w:rsidRPr="0087305B" w:rsidRDefault="007375F1" w:rsidP="00612CDC">
      <w:pPr>
        <w:jc w:val="center"/>
        <w:rPr>
          <w:b/>
        </w:rPr>
      </w:pPr>
      <w:r w:rsidRPr="0087305B">
        <w:rPr>
          <w:b/>
        </w:rPr>
        <w:t xml:space="preserve">Additional </w:t>
      </w:r>
      <w:r w:rsidR="00655E3A" w:rsidRPr="0087305B">
        <w:rPr>
          <w:b/>
        </w:rPr>
        <w:t>Merits of International Strategy</w:t>
      </w:r>
    </w:p>
    <w:p w:rsidR="00951845" w:rsidRDefault="007375F1" w:rsidP="00951845">
      <w:pPr>
        <w:ind w:firstLine="720"/>
      </w:pPr>
      <w:r w:rsidRPr="0087305B">
        <w:t xml:space="preserve">It creates improved international competitiveness since the firms can outperform their rivals. This is very </w:t>
      </w:r>
      <w:r w:rsidRPr="0087305B">
        <w:t>crucial for the customers since the competition enables the firms to come up with quality products. The performance of the firms depend</w:t>
      </w:r>
      <w:r w:rsidR="00BE6BA0" w:rsidRPr="0087305B">
        <w:t>s</w:t>
      </w:r>
      <w:r w:rsidRPr="0087305B">
        <w:t xml:space="preserve"> on </w:t>
      </w:r>
      <w:r w:rsidR="00BE6BA0" w:rsidRPr="0087305B">
        <w:t>factors such as the quality of products, customer responsiveness, market size, economies of scale, to mention a few</w:t>
      </w:r>
      <w:r w:rsidR="008C326D">
        <w:t xml:space="preserve"> (</w:t>
      </w:r>
      <w:r w:rsidR="008C326D">
        <w:rPr>
          <w:rFonts w:eastAsia="Times New Roman"/>
          <w:lang w:eastAsia="en-GB"/>
        </w:rPr>
        <w:t xml:space="preserve">Hitt, Li &amp; Xu, </w:t>
      </w:r>
      <w:r w:rsidR="008C326D" w:rsidRPr="00A3418D">
        <w:rPr>
          <w:rFonts w:eastAsia="Times New Roman"/>
          <w:lang w:eastAsia="en-GB"/>
        </w:rPr>
        <w:t>2016)</w:t>
      </w:r>
      <w:r w:rsidR="00BE6BA0" w:rsidRPr="0087305B">
        <w:t xml:space="preserve">. Therefore, the international strategy helps in improving the performance of the firms. </w:t>
      </w:r>
      <w:r w:rsidR="005D3E83" w:rsidRPr="0087305B">
        <w:t>In an attempt to outperform the rivals and win potential customers, international firms promote increased innovation through research and development.</w:t>
      </w:r>
    </w:p>
    <w:p w:rsidR="00951845" w:rsidRDefault="00612CDC" w:rsidP="00612CDC">
      <w:pPr>
        <w:jc w:val="center"/>
      </w:pPr>
      <w:r>
        <w:rPr>
          <w:b/>
        </w:rPr>
        <w:t>Conclusion</w:t>
      </w:r>
    </w:p>
    <w:p w:rsidR="0087305B" w:rsidRPr="0087305B" w:rsidRDefault="007375F1" w:rsidP="00951845">
      <w:pPr>
        <w:ind w:firstLine="720"/>
      </w:pPr>
      <w:r w:rsidRPr="0087305B">
        <w:t>The international strategy helps the firms to maintain sustained competitiveness by developing and executing strategies that bring advantages to the firm.</w:t>
      </w:r>
      <w:r w:rsidR="00655E3A" w:rsidRPr="0087305B">
        <w:t xml:space="preserve"> Global markets and new market expansion are incentives </w:t>
      </w:r>
      <w:r w:rsidR="00951845">
        <w:t>to international strategy.</w:t>
      </w:r>
    </w:p>
    <w:p w:rsidR="00951845" w:rsidRDefault="00951845" w:rsidP="008C326D"/>
    <w:p w:rsidR="008C326D" w:rsidRDefault="008C326D" w:rsidP="008C326D"/>
    <w:p w:rsidR="00BA1D2C" w:rsidRPr="0087305B" w:rsidRDefault="00612CDC" w:rsidP="008C326D">
      <w:pPr>
        <w:jc w:val="center"/>
      </w:pPr>
      <w:r>
        <w:lastRenderedPageBreak/>
        <w:t>References</w:t>
      </w:r>
    </w:p>
    <w:p w:rsidR="008C326D" w:rsidRPr="00A3418D" w:rsidRDefault="008C326D" w:rsidP="0087305B">
      <w:pPr>
        <w:ind w:left="720" w:hanging="720"/>
        <w:rPr>
          <w:rFonts w:eastAsia="Times New Roman"/>
          <w:lang w:eastAsia="en-GB"/>
        </w:rPr>
      </w:pPr>
      <w:r w:rsidRPr="00A3418D">
        <w:rPr>
          <w:rFonts w:eastAsia="Times New Roman"/>
          <w:lang w:eastAsia="en-GB"/>
        </w:rPr>
        <w:t xml:space="preserve">Hitt, M. A., Li, D., &amp; Xu, K. (2016). International strategy: From local to global and beyond. </w:t>
      </w:r>
      <w:r w:rsidRPr="00A3418D">
        <w:rPr>
          <w:rFonts w:eastAsia="Times New Roman"/>
          <w:i/>
          <w:iCs/>
          <w:lang w:eastAsia="en-GB"/>
        </w:rPr>
        <w:t>Journal of World Business</w:t>
      </w:r>
      <w:r w:rsidRPr="00A3418D">
        <w:rPr>
          <w:rFonts w:eastAsia="Times New Roman"/>
          <w:lang w:eastAsia="en-GB"/>
        </w:rPr>
        <w:t xml:space="preserve">, </w:t>
      </w:r>
      <w:r w:rsidRPr="00A3418D">
        <w:rPr>
          <w:rFonts w:eastAsia="Times New Roman"/>
          <w:i/>
          <w:iCs/>
          <w:lang w:eastAsia="en-GB"/>
        </w:rPr>
        <w:t>51</w:t>
      </w:r>
      <w:r w:rsidRPr="00A3418D">
        <w:rPr>
          <w:rFonts w:eastAsia="Times New Roman"/>
          <w:lang w:eastAsia="en-GB"/>
        </w:rPr>
        <w:t>(1), 58-73.</w:t>
      </w:r>
    </w:p>
    <w:p w:rsidR="008C326D" w:rsidRPr="0087305B" w:rsidRDefault="008C326D" w:rsidP="0087305B">
      <w:pPr>
        <w:ind w:left="720" w:hanging="720"/>
        <w:rPr>
          <w:lang w:val="en-US"/>
        </w:rPr>
      </w:pPr>
      <w:r w:rsidRPr="0087305B">
        <w:rPr>
          <w:lang w:val="en-US"/>
        </w:rPr>
        <w:t xml:space="preserve">Hitt, M., Ireland, R., &amp; Hoskisson, R. (2017). </w:t>
      </w:r>
      <w:r w:rsidRPr="0087305B">
        <w:rPr>
          <w:i/>
          <w:lang w:val="en-US"/>
        </w:rPr>
        <w:t xml:space="preserve">Strategic Management Competitiveness and Globalization </w:t>
      </w:r>
      <w:r w:rsidRPr="0087305B">
        <w:rPr>
          <w:lang w:val="en-US"/>
        </w:rPr>
        <w:t>2015-2017. Boston, MA: Cengage</w:t>
      </w:r>
    </w:p>
    <w:p w:rsidR="008C326D" w:rsidRPr="00477E0E" w:rsidRDefault="008C326D" w:rsidP="0087305B">
      <w:pPr>
        <w:ind w:left="720" w:hanging="720"/>
        <w:rPr>
          <w:rFonts w:eastAsia="Times New Roman"/>
          <w:lang w:eastAsia="en-GB"/>
        </w:rPr>
      </w:pPr>
      <w:r w:rsidRPr="00477E0E">
        <w:rPr>
          <w:rFonts w:eastAsia="Times New Roman"/>
          <w:lang w:eastAsia="en-GB"/>
        </w:rPr>
        <w:t xml:space="preserve">Rothaermel, F. T. (2016). </w:t>
      </w:r>
      <w:r w:rsidRPr="00477E0E">
        <w:rPr>
          <w:rFonts w:eastAsia="Times New Roman"/>
          <w:i/>
          <w:iCs/>
          <w:lang w:eastAsia="en-GB"/>
        </w:rPr>
        <w:t>Strategic management: concepts</w:t>
      </w:r>
      <w:r w:rsidRPr="00477E0E">
        <w:rPr>
          <w:rFonts w:eastAsia="Times New Roman"/>
          <w:lang w:eastAsia="en-GB"/>
        </w:rPr>
        <w:t xml:space="preserve"> (Vol. 2). McGraw-Hill Education.</w:t>
      </w:r>
    </w:p>
    <w:p w:rsidR="00BA1D2C" w:rsidRPr="0087305B" w:rsidRDefault="00BA1D2C" w:rsidP="0087305B"/>
    <w:sectPr w:rsidR="00BA1D2C" w:rsidRPr="0087305B" w:rsidSect="00951845">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5F1" w:rsidRDefault="007375F1">
      <w:pPr>
        <w:spacing w:line="240" w:lineRule="auto"/>
      </w:pPr>
      <w:r>
        <w:separator/>
      </w:r>
    </w:p>
  </w:endnote>
  <w:endnote w:type="continuationSeparator" w:id="0">
    <w:p w:rsidR="007375F1" w:rsidRDefault="00737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5F1" w:rsidRDefault="007375F1">
      <w:pPr>
        <w:spacing w:line="240" w:lineRule="auto"/>
      </w:pPr>
      <w:r>
        <w:separator/>
      </w:r>
    </w:p>
  </w:footnote>
  <w:footnote w:type="continuationSeparator" w:id="0">
    <w:p w:rsidR="007375F1" w:rsidRDefault="007375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845" w:rsidRDefault="007375F1" w:rsidP="00303BEE">
    <w:pPr>
      <w:pStyle w:val="Header"/>
    </w:pPr>
    <w:r>
      <w:t xml:space="preserve">MERITS OF </w:t>
    </w:r>
    <w:r>
      <w:t>INTERNATIONAL STRATEGY</w:t>
    </w:r>
    <w:sdt>
      <w:sdtPr>
        <w:id w:val="669147390"/>
        <w:docPartObj>
          <w:docPartGallery w:val="Page Numbers (Top of Page)"/>
          <w:docPartUnique/>
        </w:docPartObj>
      </w:sdtPr>
      <w:sdtEndPr>
        <w:rPr>
          <w:noProof/>
        </w:rPr>
      </w:sdtEndPr>
      <w:sdtContent>
        <w:r w:rsidR="00303BEE">
          <w:t xml:space="preserve">   </w:t>
        </w:r>
        <w:r w:rsidR="00612CDC">
          <w:t xml:space="preserve">                          </w:t>
        </w:r>
        <w:r w:rsidR="00303BEE">
          <w:t xml:space="preserve">                                          </w:t>
        </w:r>
        <w:r>
          <w:fldChar w:fldCharType="begin"/>
        </w:r>
        <w:r>
          <w:instrText xml:space="preserve"> PAGE   \* MERGEFORMAT </w:instrText>
        </w:r>
        <w:r>
          <w:fldChar w:fldCharType="separate"/>
        </w:r>
        <w:r w:rsidR="00B853DE">
          <w:rPr>
            <w:noProof/>
          </w:rPr>
          <w:t>2</w:t>
        </w:r>
        <w:r>
          <w:rPr>
            <w:noProof/>
          </w:rPr>
          <w:fldChar w:fldCharType="end"/>
        </w:r>
      </w:sdtContent>
    </w:sdt>
  </w:p>
  <w:p w:rsidR="00951845" w:rsidRDefault="009518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845" w:rsidRPr="00951845" w:rsidRDefault="007375F1" w:rsidP="00303BEE">
    <w:pPr>
      <w:pStyle w:val="Header"/>
      <w:rPr>
        <w:lang w:val="en-US"/>
      </w:rPr>
    </w:pPr>
    <w:r>
      <w:rPr>
        <w:lang w:val="en-US"/>
      </w:rPr>
      <w:t xml:space="preserve">Running head: </w:t>
    </w:r>
    <w:r w:rsidR="00303BEE">
      <w:t>MERITS OF INTERNATIONAL STRATEGY</w:t>
    </w:r>
    <w:r w:rsidR="008C326D">
      <w:t xml:space="preserve">   </w:t>
    </w:r>
    <w:r w:rsidR="00303BEE">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3B4"/>
    <w:rsid w:val="000D0F3F"/>
    <w:rsid w:val="00181F5A"/>
    <w:rsid w:val="0018465C"/>
    <w:rsid w:val="001C188B"/>
    <w:rsid w:val="00202483"/>
    <w:rsid w:val="00263266"/>
    <w:rsid w:val="002B3509"/>
    <w:rsid w:val="00303BEE"/>
    <w:rsid w:val="0030707A"/>
    <w:rsid w:val="00324300"/>
    <w:rsid w:val="003A35FE"/>
    <w:rsid w:val="00414EE0"/>
    <w:rsid w:val="00477E0E"/>
    <w:rsid w:val="00594936"/>
    <w:rsid w:val="005D3E83"/>
    <w:rsid w:val="00612CDC"/>
    <w:rsid w:val="00640488"/>
    <w:rsid w:val="00655E3A"/>
    <w:rsid w:val="007375F1"/>
    <w:rsid w:val="007633B4"/>
    <w:rsid w:val="00816113"/>
    <w:rsid w:val="00851043"/>
    <w:rsid w:val="0087305B"/>
    <w:rsid w:val="008C326D"/>
    <w:rsid w:val="009272F7"/>
    <w:rsid w:val="00951845"/>
    <w:rsid w:val="00A3418D"/>
    <w:rsid w:val="00AE4317"/>
    <w:rsid w:val="00B853DE"/>
    <w:rsid w:val="00BA1D2C"/>
    <w:rsid w:val="00BE6BA0"/>
    <w:rsid w:val="00C3165C"/>
    <w:rsid w:val="00E132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845"/>
    <w:pPr>
      <w:tabs>
        <w:tab w:val="center" w:pos="4513"/>
        <w:tab w:val="right" w:pos="9026"/>
      </w:tabs>
      <w:spacing w:line="240" w:lineRule="auto"/>
    </w:pPr>
  </w:style>
  <w:style w:type="character" w:customStyle="1" w:styleId="HeaderChar">
    <w:name w:val="Header Char"/>
    <w:basedOn w:val="DefaultParagraphFont"/>
    <w:link w:val="Header"/>
    <w:uiPriority w:val="99"/>
    <w:rsid w:val="00951845"/>
  </w:style>
  <w:style w:type="paragraph" w:styleId="Footer">
    <w:name w:val="footer"/>
    <w:basedOn w:val="Normal"/>
    <w:link w:val="FooterChar"/>
    <w:uiPriority w:val="99"/>
    <w:unhideWhenUsed/>
    <w:rsid w:val="00951845"/>
    <w:pPr>
      <w:tabs>
        <w:tab w:val="center" w:pos="4513"/>
        <w:tab w:val="right" w:pos="9026"/>
      </w:tabs>
      <w:spacing w:line="240" w:lineRule="auto"/>
    </w:pPr>
  </w:style>
  <w:style w:type="character" w:customStyle="1" w:styleId="FooterChar">
    <w:name w:val="Footer Char"/>
    <w:basedOn w:val="DefaultParagraphFont"/>
    <w:link w:val="Footer"/>
    <w:uiPriority w:val="99"/>
    <w:rsid w:val="009518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845"/>
    <w:pPr>
      <w:tabs>
        <w:tab w:val="center" w:pos="4513"/>
        <w:tab w:val="right" w:pos="9026"/>
      </w:tabs>
      <w:spacing w:line="240" w:lineRule="auto"/>
    </w:pPr>
  </w:style>
  <w:style w:type="character" w:customStyle="1" w:styleId="HeaderChar">
    <w:name w:val="Header Char"/>
    <w:basedOn w:val="DefaultParagraphFont"/>
    <w:link w:val="Header"/>
    <w:uiPriority w:val="99"/>
    <w:rsid w:val="00951845"/>
  </w:style>
  <w:style w:type="paragraph" w:styleId="Footer">
    <w:name w:val="footer"/>
    <w:basedOn w:val="Normal"/>
    <w:link w:val="FooterChar"/>
    <w:uiPriority w:val="99"/>
    <w:unhideWhenUsed/>
    <w:rsid w:val="00951845"/>
    <w:pPr>
      <w:tabs>
        <w:tab w:val="center" w:pos="4513"/>
        <w:tab w:val="right" w:pos="9026"/>
      </w:tabs>
      <w:spacing w:line="240" w:lineRule="auto"/>
    </w:pPr>
  </w:style>
  <w:style w:type="character" w:customStyle="1" w:styleId="FooterChar">
    <w:name w:val="Footer Char"/>
    <w:basedOn w:val="DefaultParagraphFont"/>
    <w:link w:val="Footer"/>
    <w:uiPriority w:val="99"/>
    <w:rsid w:val="00951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4</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inspurs</dc:creator>
  <cp:lastModifiedBy>Kamande</cp:lastModifiedBy>
  <cp:revision>13</cp:revision>
  <dcterms:created xsi:type="dcterms:W3CDTF">2020-02-28T07:05:00Z</dcterms:created>
  <dcterms:modified xsi:type="dcterms:W3CDTF">2020-02-28T10:37:00Z</dcterms:modified>
</cp:coreProperties>
</file>